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77004" w:rsidRPr="00377004" w:rsidRDefault="00377004" w:rsidP="0037700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77004">
        <w:rPr>
          <w:rFonts w:ascii="Times New Roman" w:hAnsi="Times New Roman" w:cs="Times New Roman"/>
          <w:sz w:val="24"/>
          <w:szCs w:val="24"/>
        </w:rPr>
        <w:t>Утверждено</w:t>
      </w:r>
    </w:p>
    <w:p w:rsidR="00377004" w:rsidRPr="00377004" w:rsidRDefault="00377004" w:rsidP="0037700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77004">
        <w:rPr>
          <w:rFonts w:ascii="Times New Roman" w:hAnsi="Times New Roman" w:cs="Times New Roman"/>
          <w:sz w:val="24"/>
          <w:szCs w:val="24"/>
        </w:rPr>
        <w:t xml:space="preserve">Директор МБОУ ДПО </w:t>
      </w:r>
    </w:p>
    <w:p w:rsidR="00377004" w:rsidRPr="00377004" w:rsidRDefault="00377004" w:rsidP="0037700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77004">
        <w:rPr>
          <w:rFonts w:ascii="Times New Roman" w:hAnsi="Times New Roman" w:cs="Times New Roman"/>
          <w:sz w:val="24"/>
          <w:szCs w:val="24"/>
        </w:rPr>
        <w:t>«Научно-методический центр»</w:t>
      </w:r>
    </w:p>
    <w:p w:rsidR="00377004" w:rsidRDefault="00377004" w:rsidP="0037700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377004">
        <w:rPr>
          <w:rFonts w:ascii="Times New Roman" w:hAnsi="Times New Roman" w:cs="Times New Roman"/>
          <w:sz w:val="24"/>
          <w:szCs w:val="24"/>
        </w:rPr>
        <w:t>_______________И.В. Давыдова</w:t>
      </w:r>
    </w:p>
    <w:p w:rsidR="00377004" w:rsidRPr="00377004" w:rsidRDefault="00377004" w:rsidP="0037700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28087D" w:rsidRPr="00377004" w:rsidRDefault="00377004" w:rsidP="00377004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004">
        <w:rPr>
          <w:rFonts w:ascii="Times New Roman" w:hAnsi="Times New Roman" w:cs="Times New Roman"/>
          <w:b/>
          <w:sz w:val="24"/>
          <w:szCs w:val="24"/>
        </w:rPr>
        <w:t xml:space="preserve">Курс повышения квалификации </w:t>
      </w:r>
      <w:r w:rsidR="00A87F04" w:rsidRPr="00377004">
        <w:rPr>
          <w:rFonts w:ascii="Times New Roman" w:hAnsi="Times New Roman" w:cs="Times New Roman"/>
          <w:b/>
          <w:sz w:val="24"/>
          <w:szCs w:val="24"/>
        </w:rPr>
        <w:t>«</w:t>
      </w:r>
      <w:r w:rsidR="008C0C53">
        <w:rPr>
          <w:rFonts w:ascii="Times New Roman" w:hAnsi="Times New Roman" w:cs="Times New Roman"/>
          <w:b/>
          <w:sz w:val="24"/>
          <w:szCs w:val="24"/>
        </w:rPr>
        <w:t>Деят</w:t>
      </w:r>
      <w:r w:rsidR="00553D40">
        <w:rPr>
          <w:rFonts w:ascii="Times New Roman" w:hAnsi="Times New Roman" w:cs="Times New Roman"/>
          <w:b/>
          <w:sz w:val="24"/>
          <w:szCs w:val="24"/>
        </w:rPr>
        <w:t>ельность методиста в учреждении</w:t>
      </w:r>
      <w:bookmarkStart w:id="0" w:name="_GoBack"/>
      <w:bookmarkEnd w:id="0"/>
      <w:r w:rsidR="008C0C53">
        <w:rPr>
          <w:rFonts w:ascii="Times New Roman" w:hAnsi="Times New Roman" w:cs="Times New Roman"/>
          <w:b/>
          <w:sz w:val="24"/>
          <w:szCs w:val="24"/>
        </w:rPr>
        <w:t xml:space="preserve"> дополнительного образования</w:t>
      </w:r>
      <w:r w:rsidR="00A87F04" w:rsidRPr="00377004">
        <w:rPr>
          <w:rFonts w:ascii="Times New Roman" w:hAnsi="Times New Roman" w:cs="Times New Roman"/>
          <w:b/>
          <w:sz w:val="24"/>
          <w:szCs w:val="24"/>
        </w:rPr>
        <w:t>»</w:t>
      </w:r>
    </w:p>
    <w:p w:rsidR="00377004" w:rsidRPr="00377004" w:rsidRDefault="00377004" w:rsidP="00377004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Учебный план курса на </w:t>
      </w:r>
      <w:r w:rsidRPr="00B11DF6">
        <w:rPr>
          <w:rFonts w:ascii="Times New Roman" w:hAnsi="Times New Roman" w:cs="Times New Roman"/>
          <w:sz w:val="24"/>
          <w:szCs w:val="24"/>
        </w:rPr>
        <w:t>72 часа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503"/>
        <w:gridCol w:w="1275"/>
        <w:gridCol w:w="1276"/>
        <w:gridCol w:w="1418"/>
        <w:gridCol w:w="1099"/>
      </w:tblGrid>
      <w:tr w:rsidR="000920E6" w:rsidTr="00377004">
        <w:tc>
          <w:tcPr>
            <w:tcW w:w="4503" w:type="dxa"/>
          </w:tcPr>
          <w:p w:rsidR="00A87F04" w:rsidRPr="00A87F04" w:rsidRDefault="00A87F04" w:rsidP="00A87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F04">
              <w:rPr>
                <w:rFonts w:ascii="Times New Roman" w:hAnsi="Times New Roman" w:cs="Times New Roman"/>
                <w:sz w:val="24"/>
                <w:szCs w:val="24"/>
              </w:rPr>
              <w:t>Наименование модуля, тем</w:t>
            </w:r>
          </w:p>
        </w:tc>
        <w:tc>
          <w:tcPr>
            <w:tcW w:w="1275" w:type="dxa"/>
          </w:tcPr>
          <w:p w:rsidR="00A87F04" w:rsidRPr="00A87F04" w:rsidRDefault="00A87F04" w:rsidP="00A87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F04">
              <w:rPr>
                <w:rFonts w:ascii="Times New Roman" w:hAnsi="Times New Roman" w:cs="Times New Roman"/>
                <w:sz w:val="24"/>
                <w:szCs w:val="24"/>
              </w:rPr>
              <w:t>Всего часов</w:t>
            </w:r>
          </w:p>
        </w:tc>
        <w:tc>
          <w:tcPr>
            <w:tcW w:w="1276" w:type="dxa"/>
          </w:tcPr>
          <w:p w:rsidR="00A87F04" w:rsidRPr="00A87F04" w:rsidRDefault="00A87F04" w:rsidP="00A87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F04">
              <w:rPr>
                <w:rFonts w:ascii="Times New Roman" w:hAnsi="Times New Roman" w:cs="Times New Roman"/>
                <w:sz w:val="24"/>
                <w:szCs w:val="24"/>
              </w:rPr>
              <w:t>Лекции</w:t>
            </w:r>
          </w:p>
        </w:tc>
        <w:tc>
          <w:tcPr>
            <w:tcW w:w="1418" w:type="dxa"/>
          </w:tcPr>
          <w:p w:rsidR="00A87F04" w:rsidRPr="00A87F04" w:rsidRDefault="00A87F04" w:rsidP="00A87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F04">
              <w:rPr>
                <w:rFonts w:ascii="Times New Roman" w:hAnsi="Times New Roman" w:cs="Times New Roman"/>
                <w:sz w:val="24"/>
                <w:szCs w:val="24"/>
              </w:rPr>
              <w:t>Самостоятельная работа</w:t>
            </w:r>
          </w:p>
        </w:tc>
        <w:tc>
          <w:tcPr>
            <w:tcW w:w="1099" w:type="dxa"/>
          </w:tcPr>
          <w:p w:rsidR="00A87F04" w:rsidRPr="00A87F04" w:rsidRDefault="00A87F04" w:rsidP="00A87F0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87F04">
              <w:rPr>
                <w:rFonts w:ascii="Times New Roman" w:hAnsi="Times New Roman" w:cs="Times New Roman"/>
                <w:sz w:val="24"/>
                <w:szCs w:val="24"/>
              </w:rPr>
              <w:t>Тип контроля</w:t>
            </w:r>
          </w:p>
        </w:tc>
      </w:tr>
      <w:tr w:rsidR="000920E6" w:rsidTr="00377004">
        <w:tc>
          <w:tcPr>
            <w:tcW w:w="4503" w:type="dxa"/>
          </w:tcPr>
          <w:p w:rsidR="00A87F04" w:rsidRPr="00B84A70" w:rsidRDefault="00A87F04" w:rsidP="00A87F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70">
              <w:rPr>
                <w:rFonts w:ascii="Times New Roman" w:hAnsi="Times New Roman" w:cs="Times New Roman"/>
                <w:b/>
                <w:sz w:val="24"/>
                <w:szCs w:val="24"/>
              </w:rPr>
              <w:t>Мод</w:t>
            </w:r>
            <w:r w:rsidR="00D46841">
              <w:rPr>
                <w:rFonts w:ascii="Times New Roman" w:hAnsi="Times New Roman" w:cs="Times New Roman"/>
                <w:b/>
                <w:sz w:val="24"/>
                <w:szCs w:val="24"/>
              </w:rPr>
              <w:t>уль 1. Нормативно-правовая база</w:t>
            </w:r>
          </w:p>
        </w:tc>
        <w:tc>
          <w:tcPr>
            <w:tcW w:w="1275" w:type="dxa"/>
          </w:tcPr>
          <w:p w:rsidR="00A87F04" w:rsidRPr="00B84A70" w:rsidRDefault="00D17FF0" w:rsidP="000920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84A70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276" w:type="dxa"/>
          </w:tcPr>
          <w:p w:rsidR="00A87F04" w:rsidRPr="00B84A70" w:rsidRDefault="00B84A70" w:rsidP="000920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1418" w:type="dxa"/>
          </w:tcPr>
          <w:p w:rsidR="00A87F04" w:rsidRPr="00B84A70" w:rsidRDefault="00B84A70" w:rsidP="000920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A87F04" w:rsidRPr="00B84A70" w:rsidRDefault="00F25786" w:rsidP="00A87F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0920E6" w:rsidTr="00377004">
        <w:tc>
          <w:tcPr>
            <w:tcW w:w="4503" w:type="dxa"/>
          </w:tcPr>
          <w:p w:rsidR="00A87F04" w:rsidRPr="00A87F04" w:rsidRDefault="00A87F04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87F04">
              <w:rPr>
                <w:rFonts w:ascii="Times New Roman" w:hAnsi="Times New Roman" w:cs="Times New Roman"/>
                <w:sz w:val="24"/>
                <w:szCs w:val="24"/>
              </w:rPr>
              <w:t>Тема 1</w:t>
            </w:r>
            <w:r w:rsidR="00A4082E">
              <w:rPr>
                <w:rFonts w:ascii="Times New Roman" w:hAnsi="Times New Roman" w:cs="Times New Roman"/>
                <w:sz w:val="24"/>
                <w:szCs w:val="24"/>
              </w:rPr>
              <w:t>.1</w:t>
            </w:r>
            <w:r w:rsidRPr="00A87F04">
              <w:rPr>
                <w:rFonts w:ascii="Times New Roman" w:hAnsi="Times New Roman" w:cs="Times New Roman"/>
                <w:sz w:val="24"/>
                <w:szCs w:val="24"/>
              </w:rPr>
              <w:t xml:space="preserve">. Основы законодательства </w:t>
            </w:r>
            <w:r w:rsidR="002613F7">
              <w:rPr>
                <w:rFonts w:ascii="Times New Roman" w:hAnsi="Times New Roman" w:cs="Times New Roman"/>
                <w:sz w:val="24"/>
                <w:szCs w:val="24"/>
              </w:rPr>
              <w:t>РФ в области образования</w:t>
            </w:r>
          </w:p>
        </w:tc>
        <w:tc>
          <w:tcPr>
            <w:tcW w:w="1275" w:type="dxa"/>
          </w:tcPr>
          <w:p w:rsidR="00A87F04" w:rsidRPr="00A87F04" w:rsidRDefault="00A87F04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A87F04" w:rsidRPr="00A87F04" w:rsidRDefault="000920E6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A87F04" w:rsidRPr="00A87F04" w:rsidRDefault="00C17F4F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A87F04" w:rsidRPr="00A87F04" w:rsidRDefault="00A87F04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F4F" w:rsidTr="00377004">
        <w:tc>
          <w:tcPr>
            <w:tcW w:w="4503" w:type="dxa"/>
          </w:tcPr>
          <w:p w:rsidR="00C17F4F" w:rsidRPr="00A87F04" w:rsidRDefault="00C17F4F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A4082E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 Законодательств</w:t>
            </w:r>
            <w:r w:rsidR="002613F7">
              <w:rPr>
                <w:rFonts w:ascii="Times New Roman" w:hAnsi="Times New Roman" w:cs="Times New Roman"/>
                <w:sz w:val="24"/>
                <w:szCs w:val="24"/>
              </w:rPr>
              <w:t>о в области защиты прав ребенка</w:t>
            </w:r>
          </w:p>
        </w:tc>
        <w:tc>
          <w:tcPr>
            <w:tcW w:w="1275" w:type="dxa"/>
          </w:tcPr>
          <w:p w:rsidR="00C17F4F" w:rsidRPr="00A87F04" w:rsidRDefault="00C17F4F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17F4F" w:rsidRDefault="00D17FF0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C17F4F" w:rsidRDefault="00C17F4F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C17F4F" w:rsidRPr="00A87F04" w:rsidRDefault="00C17F4F" w:rsidP="004D792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17F4F" w:rsidTr="00377004">
        <w:tc>
          <w:tcPr>
            <w:tcW w:w="4503" w:type="dxa"/>
          </w:tcPr>
          <w:p w:rsidR="00C17F4F" w:rsidRPr="00CE495A" w:rsidRDefault="00C17F4F" w:rsidP="00A87F0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E495A">
              <w:rPr>
                <w:rFonts w:ascii="Times New Roman" w:hAnsi="Times New Roman" w:cs="Times New Roman"/>
                <w:b/>
                <w:sz w:val="24"/>
                <w:szCs w:val="24"/>
              </w:rPr>
              <w:t>Модуль 2. Предметная дея</w:t>
            </w:r>
            <w:r w:rsidR="003266D7" w:rsidRPr="00CE495A">
              <w:rPr>
                <w:rFonts w:ascii="Times New Roman" w:hAnsi="Times New Roman" w:cs="Times New Roman"/>
                <w:b/>
                <w:sz w:val="24"/>
                <w:szCs w:val="24"/>
              </w:rPr>
              <w:t>тельность</w:t>
            </w:r>
          </w:p>
        </w:tc>
        <w:tc>
          <w:tcPr>
            <w:tcW w:w="1275" w:type="dxa"/>
          </w:tcPr>
          <w:p w:rsidR="00C17F4F" w:rsidRPr="00F25786" w:rsidRDefault="00761AEE" w:rsidP="000920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C17F4F" w:rsidRPr="00F25786" w:rsidRDefault="00761AEE" w:rsidP="000920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:rsidR="00C17F4F" w:rsidRPr="00F25786" w:rsidRDefault="00761AEE" w:rsidP="000920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99" w:type="dxa"/>
          </w:tcPr>
          <w:p w:rsidR="00C17F4F" w:rsidRPr="00A87F04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F25786">
              <w:rPr>
                <w:rFonts w:ascii="Times New Roman" w:hAnsi="Times New Roman" w:cs="Times New Roman"/>
                <w:sz w:val="24"/>
                <w:szCs w:val="24"/>
              </w:rPr>
              <w:t>ест</w:t>
            </w:r>
          </w:p>
        </w:tc>
      </w:tr>
      <w:tr w:rsidR="008C0C53" w:rsidTr="00377004">
        <w:tc>
          <w:tcPr>
            <w:tcW w:w="4503" w:type="dxa"/>
          </w:tcPr>
          <w:p w:rsidR="008C0C53" w:rsidRPr="00A87F04" w:rsidRDefault="008C0C53" w:rsidP="001F70D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2.1. Организационно-методическое сопровождение образовательной деятельности дополнительного образован</w:t>
            </w:r>
            <w:r w:rsidR="002613F7">
              <w:rPr>
                <w:rFonts w:ascii="Times New Roman" w:hAnsi="Times New Roman" w:cs="Times New Roman"/>
                <w:sz w:val="24"/>
                <w:szCs w:val="24"/>
              </w:rPr>
              <w:t>ия. Виды методической продукции</w:t>
            </w:r>
          </w:p>
        </w:tc>
        <w:tc>
          <w:tcPr>
            <w:tcW w:w="1275" w:type="dxa"/>
          </w:tcPr>
          <w:p w:rsidR="008C0C53" w:rsidRPr="00A87F04" w:rsidRDefault="008C0C53" w:rsidP="001F7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0C53" w:rsidRPr="00A87F04" w:rsidRDefault="008C0C53" w:rsidP="001F7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C0C53" w:rsidRPr="00A87F04" w:rsidRDefault="008C0C53" w:rsidP="001F70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8C0C53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C53" w:rsidTr="00377004">
        <w:tc>
          <w:tcPr>
            <w:tcW w:w="4503" w:type="dxa"/>
          </w:tcPr>
          <w:p w:rsidR="008C0C53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17F4F"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="0062317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17F4F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Характеристика дополнительн</w:t>
            </w:r>
            <w:r w:rsidR="002613F7">
              <w:rPr>
                <w:rFonts w:ascii="Times New Roman" w:hAnsi="Times New Roman" w:cs="Times New Roman"/>
                <w:sz w:val="24"/>
                <w:szCs w:val="24"/>
              </w:rPr>
              <w:t>ых общеобразовательных программ</w:t>
            </w:r>
          </w:p>
        </w:tc>
        <w:tc>
          <w:tcPr>
            <w:tcW w:w="1275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C0C53" w:rsidRPr="00A87F04" w:rsidRDefault="00B11DF6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8C0C53" w:rsidRPr="00A87F04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C53" w:rsidTr="00377004">
        <w:tc>
          <w:tcPr>
            <w:tcW w:w="4503" w:type="dxa"/>
          </w:tcPr>
          <w:p w:rsidR="008C0C53" w:rsidRPr="00A87F04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B11DF6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Совреме</w:t>
            </w:r>
            <w:r w:rsidR="002613F7">
              <w:rPr>
                <w:rFonts w:ascii="Times New Roman" w:hAnsi="Times New Roman" w:cs="Times New Roman"/>
                <w:sz w:val="24"/>
                <w:szCs w:val="24"/>
              </w:rPr>
              <w:t>нные образовательные технологии</w:t>
            </w:r>
          </w:p>
        </w:tc>
        <w:tc>
          <w:tcPr>
            <w:tcW w:w="1275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8C0C53" w:rsidRPr="00A87F04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C53" w:rsidTr="00377004">
        <w:tc>
          <w:tcPr>
            <w:tcW w:w="4503" w:type="dxa"/>
          </w:tcPr>
          <w:p w:rsidR="008C0C53" w:rsidRDefault="00B11DF6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2.4</w:t>
            </w:r>
            <w:r w:rsidR="008C0C53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8C0C53" w:rsidRPr="00551193">
              <w:rPr>
                <w:rFonts w:ascii="Times New Roman" w:hAnsi="Times New Roman" w:cs="Times New Roman"/>
                <w:sz w:val="24"/>
                <w:szCs w:val="24"/>
              </w:rPr>
              <w:t>Основные положения личностно-ориентированного обучения, как основного вида обучен</w:t>
            </w:r>
            <w:r w:rsidR="002613F7">
              <w:rPr>
                <w:rFonts w:ascii="Times New Roman" w:hAnsi="Times New Roman" w:cs="Times New Roman"/>
                <w:sz w:val="24"/>
                <w:szCs w:val="24"/>
              </w:rPr>
              <w:t>ия в дополнительном образовании</w:t>
            </w:r>
          </w:p>
        </w:tc>
        <w:tc>
          <w:tcPr>
            <w:tcW w:w="1275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0C53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C0C53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8C0C53" w:rsidRPr="00A87F04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C53" w:rsidTr="00377004">
        <w:tc>
          <w:tcPr>
            <w:tcW w:w="4503" w:type="dxa"/>
          </w:tcPr>
          <w:p w:rsidR="008C0C53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</w:t>
            </w:r>
            <w:r w:rsidR="002613F7">
              <w:rPr>
                <w:rFonts w:ascii="Times New Roman" w:hAnsi="Times New Roman" w:cs="Times New Roman"/>
                <w:sz w:val="24"/>
                <w:szCs w:val="24"/>
              </w:rPr>
              <w:t>2.5. Работа с одаренными детьми</w:t>
            </w:r>
          </w:p>
        </w:tc>
        <w:tc>
          <w:tcPr>
            <w:tcW w:w="1275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8C0C53" w:rsidRPr="00A87F04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C53" w:rsidTr="00377004">
        <w:tc>
          <w:tcPr>
            <w:tcW w:w="4503" w:type="dxa"/>
          </w:tcPr>
          <w:p w:rsidR="008C0C53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2.6. </w:t>
            </w:r>
            <w:r w:rsidRPr="00D12706">
              <w:rPr>
                <w:rFonts w:ascii="Times New Roman" w:hAnsi="Times New Roman" w:cs="Times New Roman"/>
                <w:sz w:val="24"/>
                <w:szCs w:val="24"/>
              </w:rPr>
              <w:t>Профессиональное самоопределение учащихся в условиях дополнительного образования</w:t>
            </w:r>
          </w:p>
        </w:tc>
        <w:tc>
          <w:tcPr>
            <w:tcW w:w="1275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8C0C53" w:rsidRPr="00A87F04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C53" w:rsidTr="00377004">
        <w:tc>
          <w:tcPr>
            <w:tcW w:w="4503" w:type="dxa"/>
          </w:tcPr>
          <w:p w:rsidR="008C0C53" w:rsidRPr="00B26401" w:rsidRDefault="006C0549" w:rsidP="00953342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Модуль 3. Методическая служба в учреждении дополнительного образования</w:t>
            </w:r>
          </w:p>
        </w:tc>
        <w:tc>
          <w:tcPr>
            <w:tcW w:w="1275" w:type="dxa"/>
          </w:tcPr>
          <w:p w:rsidR="008C0C53" w:rsidRPr="00F25786" w:rsidRDefault="00761AEE" w:rsidP="000920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31</w:t>
            </w:r>
          </w:p>
        </w:tc>
        <w:tc>
          <w:tcPr>
            <w:tcW w:w="1276" w:type="dxa"/>
          </w:tcPr>
          <w:p w:rsidR="008C0C53" w:rsidRPr="00F25786" w:rsidRDefault="00761AEE" w:rsidP="000920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1418" w:type="dxa"/>
          </w:tcPr>
          <w:p w:rsidR="008C0C53" w:rsidRPr="00F25786" w:rsidRDefault="00761AEE" w:rsidP="000920E6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1099" w:type="dxa"/>
          </w:tcPr>
          <w:p w:rsidR="008C0C53" w:rsidRPr="00A87F04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</w:t>
            </w:r>
          </w:p>
        </w:tc>
      </w:tr>
      <w:tr w:rsidR="008C0C53" w:rsidTr="00377004">
        <w:tc>
          <w:tcPr>
            <w:tcW w:w="4503" w:type="dxa"/>
          </w:tcPr>
          <w:p w:rsidR="008C0C53" w:rsidRPr="00B26401" w:rsidRDefault="008C0C53" w:rsidP="006C0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3.1. </w:t>
            </w:r>
            <w:r w:rsidR="006A1F6B">
              <w:rPr>
                <w:rFonts w:ascii="Times New Roman" w:hAnsi="Times New Roman" w:cs="Times New Roman"/>
                <w:sz w:val="24"/>
                <w:szCs w:val="24"/>
              </w:rPr>
              <w:t>Функции методической службы</w:t>
            </w:r>
          </w:p>
        </w:tc>
        <w:tc>
          <w:tcPr>
            <w:tcW w:w="1275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0C53" w:rsidRDefault="00860565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8C0C53" w:rsidRPr="00A87F04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C53" w:rsidTr="00377004">
        <w:tc>
          <w:tcPr>
            <w:tcW w:w="4503" w:type="dxa"/>
          </w:tcPr>
          <w:p w:rsidR="008C0C53" w:rsidRPr="00A87F04" w:rsidRDefault="008C0C53" w:rsidP="0004141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3.2. </w:t>
            </w:r>
            <w:r w:rsidR="0004141F">
              <w:rPr>
                <w:rFonts w:ascii="Times New Roman" w:hAnsi="Times New Roman" w:cs="Times New Roman"/>
                <w:sz w:val="24"/>
                <w:szCs w:val="24"/>
              </w:rPr>
              <w:t xml:space="preserve">Особенности методической работы </w:t>
            </w:r>
            <w:r w:rsidR="0004141F" w:rsidRPr="0004141F">
              <w:rPr>
                <w:rFonts w:ascii="Times New Roman" w:hAnsi="Times New Roman" w:cs="Times New Roman"/>
                <w:sz w:val="24"/>
                <w:szCs w:val="24"/>
              </w:rPr>
              <w:t>в учреждении дополнительного образования</w:t>
            </w:r>
          </w:p>
        </w:tc>
        <w:tc>
          <w:tcPr>
            <w:tcW w:w="1275" w:type="dxa"/>
          </w:tcPr>
          <w:p w:rsidR="008C0C53" w:rsidRPr="00A87F04" w:rsidRDefault="008C0C53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0C53" w:rsidRPr="00A87F04" w:rsidRDefault="00860565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C0C53" w:rsidRPr="00A87F04" w:rsidRDefault="00B11DF6" w:rsidP="000920E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99" w:type="dxa"/>
          </w:tcPr>
          <w:p w:rsidR="008C0C53" w:rsidRPr="00A87F04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C53" w:rsidTr="00377004">
        <w:tc>
          <w:tcPr>
            <w:tcW w:w="4503" w:type="dxa"/>
          </w:tcPr>
          <w:p w:rsidR="008C0C53" w:rsidRPr="00A87F04" w:rsidRDefault="008C0C53" w:rsidP="00682D8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3.3. </w:t>
            </w:r>
            <w:r w:rsidR="00682D81" w:rsidRPr="00682D81">
              <w:rPr>
                <w:rFonts w:ascii="Times New Roman" w:hAnsi="Times New Roman" w:cs="Times New Roman"/>
                <w:sz w:val="24"/>
                <w:szCs w:val="24"/>
              </w:rPr>
              <w:t>Организ</w:t>
            </w:r>
            <w:r w:rsidR="00682D81">
              <w:rPr>
                <w:rFonts w:ascii="Times New Roman" w:hAnsi="Times New Roman" w:cs="Times New Roman"/>
                <w:sz w:val="24"/>
                <w:szCs w:val="24"/>
              </w:rPr>
              <w:t xml:space="preserve">ация работы методической службы </w:t>
            </w:r>
            <w:r w:rsidR="00682D81" w:rsidRPr="00682D81">
              <w:rPr>
                <w:rFonts w:ascii="Times New Roman" w:hAnsi="Times New Roman" w:cs="Times New Roman"/>
                <w:sz w:val="24"/>
                <w:szCs w:val="24"/>
              </w:rPr>
              <w:t>учреждения дополнительного образования</w:t>
            </w:r>
          </w:p>
        </w:tc>
        <w:tc>
          <w:tcPr>
            <w:tcW w:w="1275" w:type="dxa"/>
          </w:tcPr>
          <w:p w:rsidR="008C0C53" w:rsidRPr="00A87F04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0C53" w:rsidRPr="00A87F04" w:rsidRDefault="00860565" w:rsidP="00B2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C0C53" w:rsidRPr="00A87F04" w:rsidRDefault="00860565" w:rsidP="00B2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8C0C53" w:rsidRPr="00A87F04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C0C53" w:rsidTr="00377004">
        <w:tc>
          <w:tcPr>
            <w:tcW w:w="4503" w:type="dxa"/>
          </w:tcPr>
          <w:p w:rsidR="008C0C53" w:rsidRDefault="008C0C53" w:rsidP="006C0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3.4. </w:t>
            </w:r>
            <w:r w:rsidR="00682D81" w:rsidRPr="00682D81">
              <w:rPr>
                <w:rFonts w:ascii="Times New Roman" w:hAnsi="Times New Roman" w:cs="Times New Roman"/>
                <w:sz w:val="24"/>
                <w:szCs w:val="24"/>
              </w:rPr>
              <w:t>Профессиональные качества методиста</w:t>
            </w:r>
          </w:p>
        </w:tc>
        <w:tc>
          <w:tcPr>
            <w:tcW w:w="1275" w:type="dxa"/>
          </w:tcPr>
          <w:p w:rsidR="008C0C53" w:rsidRPr="00A87F04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C0C53" w:rsidRDefault="00860565" w:rsidP="00B2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C0C53" w:rsidRPr="00A87F04" w:rsidRDefault="008C0C53" w:rsidP="00B2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8C0C53" w:rsidRPr="00A87F04" w:rsidRDefault="008C0C53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61AEE" w:rsidTr="00377004">
        <w:tc>
          <w:tcPr>
            <w:tcW w:w="4503" w:type="dxa"/>
          </w:tcPr>
          <w:p w:rsidR="00761AEE" w:rsidRDefault="00761AEE" w:rsidP="006C0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3.5. Виды и формы методической работы</w:t>
            </w:r>
          </w:p>
        </w:tc>
        <w:tc>
          <w:tcPr>
            <w:tcW w:w="1275" w:type="dxa"/>
          </w:tcPr>
          <w:p w:rsidR="00761AEE" w:rsidRPr="00A87F04" w:rsidRDefault="00761AEE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761AEE" w:rsidRDefault="00761AEE" w:rsidP="00B2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61AEE" w:rsidRDefault="00761AEE" w:rsidP="00B2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761AEE" w:rsidRPr="00A87F04" w:rsidRDefault="00761AEE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60565" w:rsidTr="00377004">
        <w:tc>
          <w:tcPr>
            <w:tcW w:w="4503" w:type="dxa"/>
          </w:tcPr>
          <w:p w:rsidR="00860565" w:rsidRDefault="00860565" w:rsidP="006C054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3.6. Организация работы над единой методической темой</w:t>
            </w:r>
          </w:p>
        </w:tc>
        <w:tc>
          <w:tcPr>
            <w:tcW w:w="1275" w:type="dxa"/>
          </w:tcPr>
          <w:p w:rsidR="00860565" w:rsidRPr="00A87F04" w:rsidRDefault="00860565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860565" w:rsidRDefault="00860565" w:rsidP="00B2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860565" w:rsidRDefault="00860565" w:rsidP="00B2640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99" w:type="dxa"/>
          </w:tcPr>
          <w:p w:rsidR="00860565" w:rsidRPr="00A87F04" w:rsidRDefault="00860565" w:rsidP="00A87F0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7F04" w:rsidRPr="00A87F04" w:rsidRDefault="00A87F04" w:rsidP="00A87F04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A87F04" w:rsidRPr="00A87F04" w:rsidSect="00377004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4CBB"/>
    <w:rsid w:val="0004141F"/>
    <w:rsid w:val="000920E6"/>
    <w:rsid w:val="00094ECF"/>
    <w:rsid w:val="0010284F"/>
    <w:rsid w:val="00184CBB"/>
    <w:rsid w:val="002613F7"/>
    <w:rsid w:val="0028087D"/>
    <w:rsid w:val="003266D7"/>
    <w:rsid w:val="00377004"/>
    <w:rsid w:val="00542A17"/>
    <w:rsid w:val="00543433"/>
    <w:rsid w:val="00551193"/>
    <w:rsid w:val="00553D40"/>
    <w:rsid w:val="00602F37"/>
    <w:rsid w:val="00623174"/>
    <w:rsid w:val="00682D81"/>
    <w:rsid w:val="006A1F6B"/>
    <w:rsid w:val="006C0549"/>
    <w:rsid w:val="00761AEE"/>
    <w:rsid w:val="00796758"/>
    <w:rsid w:val="007E7E6C"/>
    <w:rsid w:val="00841E88"/>
    <w:rsid w:val="00851EB4"/>
    <w:rsid w:val="00860565"/>
    <w:rsid w:val="008C0C53"/>
    <w:rsid w:val="00953342"/>
    <w:rsid w:val="00A4082E"/>
    <w:rsid w:val="00A87F04"/>
    <w:rsid w:val="00B11DF6"/>
    <w:rsid w:val="00B26401"/>
    <w:rsid w:val="00B64FDF"/>
    <w:rsid w:val="00B84A70"/>
    <w:rsid w:val="00C17F4F"/>
    <w:rsid w:val="00C56DD4"/>
    <w:rsid w:val="00CE495A"/>
    <w:rsid w:val="00D12706"/>
    <w:rsid w:val="00D17FF0"/>
    <w:rsid w:val="00D46841"/>
    <w:rsid w:val="00F25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7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7F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203</TotalTime>
  <Pages>1</Pages>
  <Words>231</Words>
  <Characters>1322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38</cp:revision>
  <dcterms:created xsi:type="dcterms:W3CDTF">2019-10-22T08:15:00Z</dcterms:created>
  <dcterms:modified xsi:type="dcterms:W3CDTF">2020-03-25T08:16:00Z</dcterms:modified>
</cp:coreProperties>
</file>